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90" w:rsidRDefault="00507990" w:rsidP="00507990">
      <w:pPr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>ตาราง</w:t>
      </w:r>
      <w:bookmarkStart w:id="0" w:name="_GoBack"/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</w:t>
      </w:r>
      <w:bookmarkEnd w:id="0"/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แผนการจัดการเรียนรู้</w:t>
      </w:r>
    </w:p>
    <w:p w:rsidR="00507990" w:rsidRPr="00E1175A" w:rsidRDefault="00507990" w:rsidP="00507990">
      <w:pPr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07990" w:rsidRDefault="00507990" w:rsidP="00507990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รายวิชา การงานอาชีพและเทคโนโลยี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 xml:space="preserve">  ชั้นมัธยมศึกษาปีที่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เวลา 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E1175A">
        <w:rPr>
          <w:rFonts w:ascii="TH SarabunPSK" w:hAnsi="TH SarabunPSK" w:cs="TH SarabunPSK"/>
          <w:b/>
          <w:bCs/>
          <w:sz w:val="36"/>
          <w:szCs w:val="36"/>
          <w:cs/>
        </w:rPr>
        <w:t>0 ชั่วโมง</w:t>
      </w:r>
    </w:p>
    <w:p w:rsidR="00507990" w:rsidRPr="00E1175A" w:rsidRDefault="00507990" w:rsidP="00507990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7990" w:rsidRPr="00E1175A" w:rsidRDefault="00507990" w:rsidP="00507990">
      <w:pPr>
        <w:spacing w:line="360" w:lineRule="exac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13"/>
        <w:gridCol w:w="2679"/>
        <w:gridCol w:w="2212"/>
        <w:gridCol w:w="1277"/>
      </w:tblGrid>
      <w:tr w:rsidR="00507990" w:rsidRPr="00A746F7" w:rsidTr="006C478C">
        <w:tc>
          <w:tcPr>
            <w:tcW w:w="2268" w:type="dxa"/>
            <w:shd w:val="clear" w:color="auto" w:fill="D9D9D9"/>
            <w:vAlign w:val="center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913" w:type="dxa"/>
            <w:shd w:val="clear" w:color="auto" w:fill="D9D9D9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</w:p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79" w:type="dxa"/>
            <w:shd w:val="clear" w:color="auto" w:fill="D9D9D9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 / กระบวนการจัด</w:t>
            </w:r>
          </w:p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1277" w:type="dxa"/>
            <w:shd w:val="clear" w:color="auto" w:fill="D9D9D9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507990" w:rsidRPr="00A746F7" w:rsidTr="006C478C">
        <w:tc>
          <w:tcPr>
            <w:tcW w:w="2268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 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หลักการทำงานเพื่อการดำรงชีวิต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3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 กระบวนการ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ทำงาน</w:t>
            </w:r>
          </w:p>
        </w:tc>
        <w:tc>
          <w:tcPr>
            <w:tcW w:w="2679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วิธีสอนโดยเน้นกระบวนการ </w:t>
            </w: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กระบวนการปฏิบัติ</w:t>
            </w:r>
          </w:p>
        </w:tc>
        <w:tc>
          <w:tcPr>
            <w:tcW w:w="2212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 ทักษะการคิดสร้างสรรค์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507990" w:rsidRPr="00A746F7" w:rsidTr="006C478C">
        <w:tc>
          <w:tcPr>
            <w:tcW w:w="2268" w:type="dxa"/>
            <w:vMerge w:val="restart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74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07990" w:rsidRPr="00A746F7" w:rsidRDefault="00507990" w:rsidP="006C478C">
            <w:pPr>
              <w:spacing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การจัดการในบ้าน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3" w:type="dxa"/>
          </w:tcPr>
          <w:p w:rsidR="00507990" w:rsidRPr="00A746F7" w:rsidRDefault="00507990" w:rsidP="006C478C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 การวางแผนการ</w:t>
            </w:r>
          </w:p>
          <w:p w:rsidR="00507990" w:rsidRPr="00A746F7" w:rsidRDefault="00507990" w:rsidP="006C478C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ทำงานและการใช้</w:t>
            </w:r>
          </w:p>
          <w:p w:rsidR="00507990" w:rsidRPr="00A746F7" w:rsidRDefault="00507990" w:rsidP="006C478C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ทรัพยากร</w:t>
            </w:r>
          </w:p>
        </w:tc>
        <w:tc>
          <w:tcPr>
            <w:tcW w:w="2679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วิธีสอนแบบบรรยาย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12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 ทักษะการคิดอย่างมี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วิจารณญาณ 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ทักษะการคิดสร้างสรรค์</w:t>
            </w:r>
          </w:p>
        </w:tc>
        <w:tc>
          <w:tcPr>
            <w:tcW w:w="1277" w:type="dxa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507990" w:rsidRPr="00A746F7" w:rsidTr="006C478C">
        <w:tc>
          <w:tcPr>
            <w:tcW w:w="2268" w:type="dxa"/>
            <w:vMerge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3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การจัดการในบ้าน</w:t>
            </w:r>
          </w:p>
        </w:tc>
        <w:tc>
          <w:tcPr>
            <w:tcW w:w="2679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วิธีสอนโดยเน้นกระบวนการ </w:t>
            </w: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กระบวนการปฏิบัติ 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12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ทักษะการคิดอย่างมี 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วิจารณญาณ 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ทักษะการคิดสร้างสรรค์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507990" w:rsidRPr="00A746F7" w:rsidTr="006C478C">
        <w:tc>
          <w:tcPr>
            <w:tcW w:w="2268" w:type="dxa"/>
            <w:vMerge w:val="restart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หน่วยการเรียนรู้ที่ </w:t>
            </w:r>
            <w:r w:rsidRPr="00A74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A74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อาหารคุณภาพ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และโภชนาการ</w:t>
            </w:r>
          </w:p>
        </w:tc>
        <w:tc>
          <w:tcPr>
            <w:tcW w:w="1913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</w:t>
            </w:r>
            <w:r w:rsidRPr="00A746F7">
              <w:rPr>
                <w:rFonts w:ascii="TH SarabunPSK" w:hAnsi="TH SarabunPSK" w:cs="TH SarabunPSK"/>
                <w:color w:val="1D1B11"/>
                <w:sz w:val="32"/>
                <w:szCs w:val="32"/>
                <w:cs/>
              </w:rPr>
              <w:t xml:space="preserve">หลักการเลือกซื้อ และประกอบ อาหาร                 </w:t>
            </w:r>
          </w:p>
        </w:tc>
        <w:tc>
          <w:tcPr>
            <w:tcW w:w="2679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วิธีสอนโดยการระดมสมอง</w:t>
            </w:r>
          </w:p>
        </w:tc>
        <w:tc>
          <w:tcPr>
            <w:tcW w:w="2212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ทักษะการคิดวิเคราะห์ 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ทักษะการคิดสร้างสรรค์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507990" w:rsidRPr="00A746F7" w:rsidTr="006C478C">
        <w:tc>
          <w:tcPr>
            <w:tcW w:w="2268" w:type="dxa"/>
            <w:vMerge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13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การแปรรูปและ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การถนอมอาหาร</w:t>
            </w:r>
          </w:p>
        </w:tc>
        <w:tc>
          <w:tcPr>
            <w:tcW w:w="2679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วิธีสอนแบบโครงงาน</w:t>
            </w: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12" w:type="dxa"/>
          </w:tcPr>
          <w:p w:rsidR="00507990" w:rsidRPr="00A746F7" w:rsidRDefault="00507990" w:rsidP="006C478C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ทักษะการคิดวิเคราะห์ 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ทักษะการคิดสร้างสรรค์</w:t>
            </w:r>
          </w:p>
          <w:p w:rsidR="00507990" w:rsidRPr="00A746F7" w:rsidRDefault="00507990" w:rsidP="006C478C">
            <w:pPr>
              <w:spacing w:line="360" w:lineRule="exact"/>
              <w:ind w:right="-16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7" w:type="dxa"/>
          </w:tcPr>
          <w:p w:rsidR="00507990" w:rsidRPr="00A746F7" w:rsidRDefault="00507990" w:rsidP="006C478C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46F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507990" w:rsidRPr="00A746F7" w:rsidRDefault="00507990" w:rsidP="00507990">
      <w:pPr>
        <w:spacing w:line="37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8479EF" w:rsidRDefault="008479EF"/>
    <w:sectPr w:rsidR="0084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90"/>
    <w:rsid w:val="00507990"/>
    <w:rsid w:val="008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9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9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2020-05-13T08:46:00Z</dcterms:created>
  <dcterms:modified xsi:type="dcterms:W3CDTF">2020-05-13T08:48:00Z</dcterms:modified>
</cp:coreProperties>
</file>